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234" w:rsidRPr="009A608C" w:rsidRDefault="00746234" w:rsidP="009A608C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1238250</wp:posOffset>
            </wp:positionH>
            <wp:positionV relativeFrom="paragraph">
              <wp:posOffset>283210</wp:posOffset>
            </wp:positionV>
            <wp:extent cx="2700000" cy="676800"/>
            <wp:effectExtent l="0" t="0" r="5715" b="0"/>
            <wp:wrapTight wrapText="bothSides">
              <wp:wrapPolygon edited="0">
                <wp:start x="762" y="608"/>
                <wp:lineTo x="305" y="3651"/>
                <wp:lineTo x="0" y="7910"/>
                <wp:lineTo x="0" y="18862"/>
                <wp:lineTo x="2744" y="20687"/>
                <wp:lineTo x="19359" y="20687"/>
                <wp:lineTo x="19817" y="12777"/>
                <wp:lineTo x="21493" y="11561"/>
                <wp:lineTo x="21493" y="3042"/>
                <wp:lineTo x="1524" y="608"/>
                <wp:lineTo x="762" y="608"/>
              </wp:wrapPolygon>
            </wp:wrapTight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MArTA_nero completo(2)(1)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3310">
        <w:rPr>
          <w:noProof/>
          <w:lang w:eastAsia="it-IT"/>
        </w:rPr>
        <w:drawing>
          <wp:inline distT="0" distB="0" distL="0" distR="0">
            <wp:extent cx="1008000" cy="1008000"/>
            <wp:effectExtent l="0" t="0" r="1905" b="1905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000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234" w:rsidRPr="009A608C" w:rsidRDefault="00746234" w:rsidP="00746234">
      <w:pPr>
        <w:rPr>
          <w:rFonts w:ascii="Arial" w:hAnsi="Arial" w:cs="Arial"/>
          <w:sz w:val="21"/>
          <w:szCs w:val="21"/>
        </w:rPr>
      </w:pPr>
    </w:p>
    <w:p w:rsidR="00746234" w:rsidRDefault="00746234" w:rsidP="00746234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CIRCUITO DEL CONTEMPORANEO</w:t>
      </w:r>
    </w:p>
    <w:p w:rsidR="00746234" w:rsidRDefault="004C12EB" w:rsidP="00746234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www.circuitodelcontemporaneo.it</w:t>
      </w:r>
      <w:r w:rsidR="00746234">
        <w:rPr>
          <w:rFonts w:ascii="Arial" w:hAnsi="Arial" w:cs="Arial"/>
          <w:sz w:val="18"/>
          <w:szCs w:val="18"/>
        </w:rPr>
        <w:br/>
      </w:r>
      <w:r w:rsidR="00746234">
        <w:rPr>
          <w:noProof/>
          <w:lang w:eastAsia="it-IT"/>
        </w:rPr>
        <w:drawing>
          <wp:inline distT="0" distB="0" distL="0" distR="0" wp14:anchorId="6675393C" wp14:editId="3A21A344">
            <wp:extent cx="586740" cy="288290"/>
            <wp:effectExtent l="0" t="0" r="0" b="0"/>
            <wp:docPr id="6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28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234" w:rsidRDefault="00746234" w:rsidP="00746234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ECLETTICA - CULTURA DELL'ARTE</w:t>
      </w:r>
    </w:p>
    <w:p w:rsidR="00A75D4A" w:rsidRPr="009A608C" w:rsidRDefault="00746234" w:rsidP="009A608C">
      <w:pPr>
        <w:jc w:val="right"/>
        <w:rPr>
          <w:rFonts w:ascii="Arial" w:hAnsi="Arial" w:cs="Arial"/>
          <w:sz w:val="18"/>
          <w:szCs w:val="18"/>
        </w:rPr>
        <w:sectPr w:rsidR="00A75D4A" w:rsidRPr="009A608C" w:rsidSect="006A57EA">
          <w:footerReference w:type="default" r:id="rId11"/>
          <w:footerReference w:type="first" r:id="rId12"/>
          <w:pgSz w:w="11906" w:h="16838"/>
          <w:pgMar w:top="567" w:right="720" w:bottom="765" w:left="720" w:header="0" w:footer="708" w:gutter="0"/>
          <w:cols w:num="2" w:space="708"/>
          <w:formProt w:val="0"/>
          <w:titlePg/>
          <w:docGrid w:linePitch="360" w:charSpace="4096"/>
        </w:sectPr>
      </w:pPr>
      <w:r>
        <w:rPr>
          <w:rFonts w:ascii="Arial" w:hAnsi="Arial" w:cs="Arial"/>
          <w:sz w:val="18"/>
          <w:szCs w:val="18"/>
        </w:rPr>
        <w:t>www.ecletticaweb.it</w:t>
      </w:r>
    </w:p>
    <w:p w:rsidR="00A75D4A" w:rsidRPr="000D6886" w:rsidRDefault="00293310">
      <w:pPr>
        <w:pStyle w:val="NormaleWeb"/>
        <w:spacing w:beforeAutospacing="0" w:afterAutospacing="0" w:line="259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mallCaps/>
          <w:color w:val="000000"/>
          <w:sz w:val="28"/>
          <w:szCs w:val="28"/>
        </w:rPr>
        <w:t>CA</w:t>
      </w:r>
      <w:r w:rsidR="000D6886">
        <w:rPr>
          <w:rFonts w:ascii="Arial" w:hAnsi="Arial" w:cs="Arial"/>
          <w:smallCaps/>
          <w:color w:val="000000"/>
          <w:sz w:val="28"/>
          <w:szCs w:val="28"/>
        </w:rPr>
        <w:t>P</w:t>
      </w:r>
      <w:r w:rsidR="000D6886">
        <w:rPr>
          <w:rFonts w:ascii="Arial" w:hAnsi="Arial" w:cs="Arial"/>
          <w:color w:val="000000"/>
          <w:sz w:val="28"/>
          <w:szCs w:val="28"/>
        </w:rPr>
        <w:t>TIONS</w:t>
      </w:r>
    </w:p>
    <w:p w:rsidR="00A75D4A" w:rsidRPr="00AD3A43" w:rsidRDefault="00293310">
      <w:pPr>
        <w:pStyle w:val="NormaleWeb"/>
        <w:spacing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AD3A43">
        <w:rPr>
          <w:rFonts w:ascii="Arial" w:hAnsi="Arial" w:cs="Arial"/>
          <w:b/>
          <w:color w:val="000000"/>
          <w:sz w:val="22"/>
          <w:szCs w:val="22"/>
        </w:rPr>
        <w:t xml:space="preserve">Circuito del Contemporaneo al MArTA </w:t>
      </w:r>
      <w:r w:rsidRPr="00AD3A43">
        <w:rPr>
          <w:rFonts w:ascii="Arial" w:hAnsi="Arial" w:cs="Arial"/>
          <w:b/>
          <w:color w:val="000000"/>
          <w:sz w:val="22"/>
          <w:szCs w:val="22"/>
        </w:rPr>
        <w:tab/>
      </w:r>
      <w:r w:rsidRPr="00AD3A43">
        <w:rPr>
          <w:rFonts w:ascii="Arial" w:hAnsi="Arial" w:cs="Arial"/>
          <w:b/>
          <w:color w:val="000000"/>
          <w:sz w:val="22"/>
          <w:szCs w:val="22"/>
        </w:rPr>
        <w:br/>
      </w:r>
      <w:r w:rsidRPr="00AD3A43">
        <w:rPr>
          <w:rFonts w:ascii="Arial" w:hAnsi="Arial" w:cs="Arial"/>
          <w:b/>
          <w:smallCaps/>
          <w:color w:val="000000"/>
          <w:sz w:val="22"/>
          <w:szCs w:val="22"/>
        </w:rPr>
        <w:t>SILENT SPRING</w:t>
      </w:r>
      <w:r w:rsidRPr="00AD3A43">
        <w:rPr>
          <w:rFonts w:ascii="Arial" w:hAnsi="Arial" w:cs="Arial"/>
          <w:b/>
          <w:color w:val="000000"/>
          <w:sz w:val="22"/>
          <w:szCs w:val="22"/>
        </w:rPr>
        <w:t xml:space="preserve"> di Claudia Giannuli</w:t>
      </w:r>
      <w:r w:rsidRPr="00AD3A43">
        <w:rPr>
          <w:rFonts w:ascii="Arial" w:hAnsi="Arial" w:cs="Arial"/>
          <w:b/>
          <w:color w:val="000000"/>
          <w:sz w:val="22"/>
          <w:szCs w:val="22"/>
        </w:rPr>
        <w:tab/>
      </w:r>
      <w:r w:rsidRPr="00AD3A43">
        <w:rPr>
          <w:rFonts w:ascii="Arial" w:hAnsi="Arial" w:cs="Arial"/>
          <w:b/>
          <w:color w:val="000000"/>
          <w:sz w:val="22"/>
          <w:szCs w:val="22"/>
        </w:rPr>
        <w:br/>
      </w:r>
      <w:r w:rsidRPr="00AD3A43">
        <w:rPr>
          <w:rFonts w:ascii="Arial" w:hAnsi="Arial" w:cs="Arial"/>
          <w:color w:val="000000"/>
          <w:sz w:val="22"/>
          <w:szCs w:val="22"/>
        </w:rPr>
        <w:t>15 maggio – 25 luglio 2021</w:t>
      </w:r>
      <w:r w:rsidRPr="00AD3A43">
        <w:rPr>
          <w:rFonts w:ascii="Arial" w:hAnsi="Arial" w:cs="Arial"/>
          <w:color w:val="000000"/>
          <w:sz w:val="22"/>
          <w:szCs w:val="22"/>
        </w:rPr>
        <w:tab/>
      </w:r>
      <w:r w:rsidRPr="00AD3A43">
        <w:rPr>
          <w:rFonts w:ascii="Arial" w:hAnsi="Arial" w:cs="Arial"/>
          <w:color w:val="000000"/>
          <w:sz w:val="22"/>
          <w:szCs w:val="22"/>
        </w:rPr>
        <w:br/>
        <w:t xml:space="preserve">Museo </w:t>
      </w:r>
      <w:r w:rsidRPr="00AD3A43">
        <w:rPr>
          <w:rFonts w:ascii="Arial" w:hAnsi="Arial" w:cs="Arial"/>
          <w:sz w:val="22"/>
          <w:szCs w:val="22"/>
        </w:rPr>
        <w:t xml:space="preserve">Archeologico Nazionale di Taranto – </w:t>
      </w:r>
      <w:r w:rsidRPr="00AD3A43">
        <w:rPr>
          <w:rFonts w:ascii="Arial" w:hAnsi="Arial" w:cs="Arial"/>
          <w:color w:val="000000"/>
          <w:sz w:val="22"/>
          <w:szCs w:val="22"/>
        </w:rPr>
        <w:t xml:space="preserve">MArTA </w:t>
      </w:r>
    </w:p>
    <w:p w:rsidR="008D431A" w:rsidRPr="008D431A" w:rsidRDefault="008D431A">
      <w:pPr>
        <w:pStyle w:val="NormaleWeb"/>
        <w:spacing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</w:p>
    <w:tbl>
      <w:tblPr>
        <w:tblStyle w:val="Grigliatabella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228"/>
        <w:gridCol w:w="5228"/>
      </w:tblGrid>
      <w:tr w:rsidR="000D6886" w:rsidTr="000D6886">
        <w:tc>
          <w:tcPr>
            <w:tcW w:w="5228" w:type="dxa"/>
          </w:tcPr>
          <w:p w:rsidR="000D6886" w:rsidRDefault="000D6886">
            <w:pPr>
              <w:pStyle w:val="NormaleWeb"/>
              <w:spacing w:beforeAutospacing="0" w:after="0" w:afterAutospacing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800000" cy="101520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laudia Giannuli, Silent Spring #1, Still da video, 2021_CIRCUITO DEL CONTEMPORANEO al MArT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01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:rsidR="00113118" w:rsidRPr="008D431A" w:rsidRDefault="000D6886" w:rsidP="00113118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431A">
              <w:rPr>
                <w:rFonts w:ascii="Arial" w:hAnsi="Arial" w:cs="Arial"/>
                <w:color w:val="000000"/>
                <w:sz w:val="20"/>
                <w:szCs w:val="20"/>
              </w:rPr>
              <w:t xml:space="preserve">Claudia Giannuli, Silent Spring #1, </w:t>
            </w:r>
            <w:proofErr w:type="spellStart"/>
            <w:r w:rsidRPr="008D431A">
              <w:rPr>
                <w:rFonts w:ascii="Arial" w:hAnsi="Arial" w:cs="Arial"/>
                <w:color w:val="000000"/>
                <w:sz w:val="20"/>
                <w:szCs w:val="20"/>
              </w:rPr>
              <w:t>Still</w:t>
            </w:r>
            <w:proofErr w:type="spellEnd"/>
            <w:r w:rsidRPr="008D431A">
              <w:rPr>
                <w:rFonts w:ascii="Arial" w:hAnsi="Arial" w:cs="Arial"/>
                <w:color w:val="000000"/>
                <w:sz w:val="20"/>
                <w:szCs w:val="20"/>
              </w:rPr>
              <w:t xml:space="preserve"> da video, 2021</w:t>
            </w:r>
            <w:r w:rsidR="00113118" w:rsidRPr="008D431A">
              <w:rPr>
                <w:rFonts w:ascii="Arial" w:hAnsi="Arial" w:cs="Arial"/>
                <w:color w:val="000000"/>
                <w:sz w:val="20"/>
                <w:szCs w:val="20"/>
              </w:rPr>
              <w:t>_Circuito del Contemporaneo al</w:t>
            </w:r>
            <w:r w:rsidR="00EC7DAF">
              <w:rPr>
                <w:rFonts w:ascii="Arial" w:hAnsi="Arial" w:cs="Arial"/>
                <w:color w:val="000000"/>
                <w:sz w:val="20"/>
                <w:szCs w:val="20"/>
              </w:rPr>
              <w:t xml:space="preserve"> MArTA. </w:t>
            </w:r>
            <w:proofErr w:type="spellStart"/>
            <w:r w:rsidR="00EC7DAF">
              <w:rPr>
                <w:rFonts w:ascii="Arial" w:hAnsi="Arial" w:cs="Arial"/>
                <w:color w:val="000000"/>
                <w:sz w:val="20"/>
                <w:szCs w:val="20"/>
              </w:rPr>
              <w:t>Courtesy</w:t>
            </w:r>
            <w:proofErr w:type="spellEnd"/>
            <w:r w:rsidR="00EC7DAF">
              <w:rPr>
                <w:rFonts w:ascii="Arial" w:hAnsi="Arial" w:cs="Arial"/>
                <w:color w:val="000000"/>
                <w:sz w:val="20"/>
                <w:szCs w:val="20"/>
              </w:rPr>
              <w:t xml:space="preserve"> dell’artista; </w:t>
            </w:r>
            <w:bookmarkStart w:id="0" w:name="_GoBack"/>
            <w:bookmarkEnd w:id="0"/>
            <w:r w:rsidR="00113118" w:rsidRPr="008D431A">
              <w:rPr>
                <w:rFonts w:ascii="Arial" w:hAnsi="Arial" w:cs="Arial"/>
                <w:color w:val="000000"/>
                <w:sz w:val="20"/>
                <w:szCs w:val="20"/>
              </w:rPr>
              <w:t xml:space="preserve">Eclettica - Cultura dell’Arte. © Crediti fotografici Marino Colucci </w:t>
            </w:r>
          </w:p>
        </w:tc>
      </w:tr>
      <w:tr w:rsidR="000D6886" w:rsidTr="00113118">
        <w:tc>
          <w:tcPr>
            <w:tcW w:w="5228" w:type="dxa"/>
          </w:tcPr>
          <w:p w:rsidR="00AD3A43" w:rsidRDefault="00AD3A43">
            <w:pPr>
              <w:pStyle w:val="NormaleWeb"/>
              <w:spacing w:beforeAutospacing="0" w:after="0" w:afterAutospacing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800000" cy="1198800"/>
                  <wp:effectExtent l="0" t="0" r="0" b="1905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CC-MArTA_Claudia Giannuli_SILENT SPRING_2021_Ph. © Marino Colucci (5)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19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D3A43" w:rsidRDefault="00AD3A43">
            <w:pPr>
              <w:pStyle w:val="NormaleWeb"/>
              <w:spacing w:beforeAutospacing="0" w:after="0" w:afterAutospacing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D6886" w:rsidRDefault="00AD3A43">
            <w:pPr>
              <w:pStyle w:val="NormaleWeb"/>
              <w:spacing w:beforeAutospacing="0" w:after="0" w:afterAutospacing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800000" cy="2401200"/>
                  <wp:effectExtent l="0" t="0" r="0" b="0"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C-MArTA_Claudia Giannuli_SILENT SPRING_2021_Ph. © Marino Colucci (7)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40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D3A43" w:rsidRDefault="00AD3A43">
            <w:pPr>
              <w:pStyle w:val="NormaleWeb"/>
              <w:spacing w:beforeAutospacing="0" w:after="0" w:afterAutospacing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D3A43" w:rsidRDefault="00AD3A43">
            <w:pPr>
              <w:pStyle w:val="NormaleWeb"/>
              <w:spacing w:beforeAutospacing="0" w:after="0" w:afterAutospacing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800000" cy="1350000"/>
                  <wp:effectExtent l="0" t="0" r="0" b="3175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C-MArTA_Claudia Giannuli_SILENT SPRING_2021_Ph. © Marino Colucci (6)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3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:rsidR="000D6886" w:rsidRPr="008D431A" w:rsidRDefault="00113118" w:rsidP="00AD3A43">
            <w:pPr>
              <w:pStyle w:val="NormaleWeb"/>
              <w:spacing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431A">
              <w:rPr>
                <w:rFonts w:ascii="Arial" w:hAnsi="Arial" w:cs="Arial"/>
                <w:color w:val="000000"/>
                <w:sz w:val="20"/>
                <w:szCs w:val="20"/>
              </w:rPr>
              <w:t xml:space="preserve">Claudia Giannuli, Silent Spring, (Particolare), 2021_Circuito del Contemporaneo al MArTA. </w:t>
            </w:r>
            <w:proofErr w:type="spellStart"/>
            <w:r w:rsidRPr="008D431A">
              <w:rPr>
                <w:rFonts w:ascii="Arial" w:hAnsi="Arial" w:cs="Arial"/>
                <w:color w:val="000000"/>
                <w:sz w:val="20"/>
                <w:szCs w:val="20"/>
              </w:rPr>
              <w:t>Courtesy</w:t>
            </w:r>
            <w:proofErr w:type="spellEnd"/>
            <w:r w:rsidRPr="008D431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D3A43">
              <w:rPr>
                <w:rFonts w:ascii="Arial" w:hAnsi="Arial" w:cs="Arial"/>
                <w:color w:val="000000"/>
                <w:sz w:val="20"/>
                <w:szCs w:val="20"/>
              </w:rPr>
              <w:t xml:space="preserve">dell’artista; </w:t>
            </w:r>
            <w:r w:rsidRPr="008D431A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AD3A43">
              <w:rPr>
                <w:rFonts w:ascii="Arial" w:hAnsi="Arial" w:cs="Arial"/>
                <w:color w:val="000000"/>
                <w:sz w:val="20"/>
                <w:szCs w:val="20"/>
              </w:rPr>
              <w:t xml:space="preserve">clettica - Cultura dell’Arte. </w:t>
            </w:r>
            <w:r w:rsidRPr="008D431A">
              <w:rPr>
                <w:rFonts w:ascii="Arial" w:hAnsi="Arial" w:cs="Arial"/>
                <w:color w:val="000000"/>
                <w:sz w:val="20"/>
                <w:szCs w:val="20"/>
              </w:rPr>
              <w:t xml:space="preserve">Crediti fotografici </w:t>
            </w:r>
            <w:r w:rsidR="00AD3A43" w:rsidRPr="008D431A">
              <w:rPr>
                <w:rFonts w:ascii="Arial" w:hAnsi="Arial" w:cs="Arial"/>
                <w:color w:val="000000"/>
                <w:sz w:val="20"/>
                <w:szCs w:val="20"/>
              </w:rPr>
              <w:t xml:space="preserve">© </w:t>
            </w:r>
            <w:r w:rsidRPr="008D431A">
              <w:rPr>
                <w:rFonts w:ascii="Arial" w:hAnsi="Arial" w:cs="Arial"/>
                <w:color w:val="000000"/>
                <w:sz w:val="20"/>
                <w:szCs w:val="20"/>
              </w:rPr>
              <w:t>Marino Colucci</w:t>
            </w:r>
          </w:p>
        </w:tc>
      </w:tr>
      <w:tr w:rsidR="00113118" w:rsidTr="00E044B8">
        <w:tc>
          <w:tcPr>
            <w:tcW w:w="5228" w:type="dxa"/>
          </w:tcPr>
          <w:p w:rsidR="00AD3A43" w:rsidRDefault="009A5CE6" w:rsidP="00113118">
            <w:pPr>
              <w:pStyle w:val="NormaleWeb"/>
              <w:spacing w:beforeAutospacing="0" w:after="0" w:afterAutospacing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lastRenderedPageBreak/>
              <w:drawing>
                <wp:inline distT="0" distB="0" distL="0" distR="0">
                  <wp:extent cx="1800000" cy="1350000"/>
                  <wp:effectExtent l="0" t="0" r="0" b="3175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C-MArTA_Claudia Giannuli_SILENT SPRING_2021_Ph. © Marino Colucci (2)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3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D3A43" w:rsidRDefault="00AD3A43" w:rsidP="00113118">
            <w:pPr>
              <w:pStyle w:val="NormaleWeb"/>
              <w:spacing w:beforeAutospacing="0" w:after="0" w:afterAutospacing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D3A43" w:rsidRDefault="00AD3A43" w:rsidP="00113118">
            <w:pPr>
              <w:pStyle w:val="NormaleWeb"/>
              <w:spacing w:beforeAutospacing="0" w:after="0" w:afterAutospacing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800000" cy="2401200"/>
                  <wp:effectExtent l="0" t="0" r="0" b="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C-MArTA_Claudia Giannuli_SILENT SPRING_2021_Ph. © Marino Colucci (1)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40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D3A43" w:rsidRDefault="00AD3A43" w:rsidP="00113118">
            <w:pPr>
              <w:pStyle w:val="NormaleWeb"/>
              <w:spacing w:beforeAutospacing="0" w:after="0" w:afterAutospacing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D3A43" w:rsidRDefault="00AD3A43" w:rsidP="00113118">
            <w:pPr>
              <w:pStyle w:val="NormaleWeb"/>
              <w:spacing w:beforeAutospacing="0" w:after="0" w:afterAutospacing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D3A43" w:rsidRDefault="00AD3A43" w:rsidP="00113118">
            <w:pPr>
              <w:pStyle w:val="NormaleWeb"/>
              <w:spacing w:beforeAutospacing="0" w:after="0" w:afterAutospacing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800000" cy="2401200"/>
                  <wp:effectExtent l="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C-MArTA_Claudia Giannuli_SILENT SPRING_2021_Ph. © Marino Colucci (3)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40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D3A43" w:rsidRDefault="00AD3A43" w:rsidP="00113118">
            <w:pPr>
              <w:pStyle w:val="NormaleWeb"/>
              <w:spacing w:beforeAutospacing="0" w:after="0" w:afterAutospacing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13118" w:rsidRDefault="00AD3A43" w:rsidP="00113118">
            <w:pPr>
              <w:pStyle w:val="NormaleWeb"/>
              <w:spacing w:beforeAutospacing="0" w:after="0" w:afterAutospacing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800000" cy="1350000"/>
                  <wp:effectExtent l="0" t="0" r="0" b="3175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C-MArTA_Claudia Giannuli_SILENT SPRING_2021_Ph. © Marino Colucci (4)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3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:rsidR="00113118" w:rsidRPr="008D431A" w:rsidRDefault="00AD3A43" w:rsidP="00AD3A4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Claudia Giannuli, Silent Spring, </w:t>
            </w:r>
            <w:r>
              <w:rPr>
                <w:rFonts w:ascii="Arial" w:hAnsi="Arial" w:cs="Arial"/>
                <w:sz w:val="20"/>
                <w:szCs w:val="20"/>
              </w:rPr>
              <w:t>veduta dell’installazione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113118" w:rsidRPr="008D431A">
              <w:rPr>
                <w:rFonts w:ascii="Arial" w:hAnsi="Arial" w:cs="Arial"/>
                <w:color w:val="000000"/>
                <w:sz w:val="20"/>
                <w:szCs w:val="20"/>
              </w:rPr>
              <w:t>2021_Circuito del Contemporaneo al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MArTA.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Courtesy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dell’artista; </w:t>
            </w:r>
            <w:r w:rsidR="00113118" w:rsidRPr="008D431A">
              <w:rPr>
                <w:rFonts w:ascii="Arial" w:hAnsi="Arial" w:cs="Arial"/>
                <w:color w:val="000000"/>
                <w:sz w:val="20"/>
                <w:szCs w:val="20"/>
              </w:rPr>
              <w:t xml:space="preserve">Eclettica - Cultura dell’Arte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</w:t>
            </w:r>
            <w:r w:rsidR="00113118" w:rsidRPr="008D43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 concessione del Museo Archeologico Nazionale di Taranto - MArTA</w:t>
            </w:r>
            <w:r w:rsidR="00113118" w:rsidRPr="008D43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9A5CE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Crediti fotografici</w:t>
            </w:r>
            <w:r w:rsidRPr="008D431A">
              <w:rPr>
                <w:rFonts w:ascii="Arial" w:hAnsi="Arial" w:cs="Arial"/>
                <w:color w:val="000000"/>
                <w:sz w:val="20"/>
                <w:szCs w:val="20"/>
              </w:rPr>
              <w:t xml:space="preserve"> 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13118" w:rsidRPr="008D431A">
              <w:rPr>
                <w:rFonts w:ascii="Arial" w:hAnsi="Arial" w:cs="Arial"/>
                <w:color w:val="000000"/>
                <w:sz w:val="20"/>
                <w:szCs w:val="20"/>
              </w:rPr>
              <w:t>Marino Colucci</w:t>
            </w:r>
          </w:p>
        </w:tc>
      </w:tr>
    </w:tbl>
    <w:p w:rsidR="00746234" w:rsidRDefault="00746234">
      <w:pPr>
        <w:pStyle w:val="NormaleWeb"/>
        <w:spacing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0D6886" w:rsidRDefault="000D6886">
      <w:pPr>
        <w:pStyle w:val="NormaleWeb"/>
        <w:spacing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0D6886" w:rsidRDefault="000D6886">
      <w:pPr>
        <w:pStyle w:val="NormaleWeb"/>
        <w:spacing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0D6886" w:rsidRDefault="000D6886">
      <w:pPr>
        <w:pStyle w:val="NormaleWeb"/>
        <w:spacing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0D6886" w:rsidRDefault="000D6886">
      <w:pPr>
        <w:pStyle w:val="NormaleWeb"/>
        <w:spacing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0D6886" w:rsidRDefault="000D6886">
      <w:pPr>
        <w:pStyle w:val="NormaleWeb"/>
        <w:spacing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0D6886" w:rsidRPr="00746234" w:rsidRDefault="000D6886">
      <w:pPr>
        <w:pStyle w:val="NormaleWeb"/>
        <w:spacing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9A608C" w:rsidRDefault="009A608C" w:rsidP="009A608C">
      <w:pPr>
        <w:rPr>
          <w:rFonts w:ascii="Arial" w:hAnsi="Arial" w:cs="Arial"/>
        </w:rPr>
      </w:pPr>
      <w:r w:rsidRPr="00FA46E4">
        <w:rPr>
          <w:rFonts w:ascii="Arial" w:hAnsi="Arial" w:cs="Arial"/>
          <w:smallCaps/>
          <w:u w:val="single"/>
        </w:rPr>
        <w:t xml:space="preserve">sul sito del circuito </w:t>
      </w:r>
      <w:r w:rsidRPr="00FA46E4">
        <w:rPr>
          <w:rFonts w:ascii="Arial" w:hAnsi="Arial" w:cs="Arial"/>
          <w:smallCaps/>
          <w:color w:val="222222"/>
          <w:u w:val="single"/>
          <w:shd w:val="clear" w:color="auto" w:fill="FFFFFF"/>
        </w:rPr>
        <w:t>press kit digitale e fotografie dell’allestimento disponibile per il download</w:t>
      </w:r>
      <w:r w:rsidRPr="00FA46E4">
        <w:rPr>
          <w:rFonts w:ascii="Arial" w:hAnsi="Arial" w:cs="Arial"/>
          <w:smallCaps/>
          <w:color w:val="222222"/>
          <w:shd w:val="clear" w:color="auto" w:fill="FFFFFF"/>
        </w:rPr>
        <w:t xml:space="preserve"> &gt;</w:t>
      </w:r>
    </w:p>
    <w:p w:rsidR="009A608C" w:rsidRPr="009A608C" w:rsidRDefault="009A608C" w:rsidP="009A608C">
      <w:pPr>
        <w:rPr>
          <w:rFonts w:ascii="Arial" w:eastAsia="Times New Roman" w:hAnsi="Arial" w:cs="Arial"/>
          <w:b/>
          <w:color w:val="000000"/>
          <w:sz w:val="28"/>
          <w:szCs w:val="28"/>
          <w:lang w:eastAsia="it-IT"/>
        </w:rPr>
        <w:sectPr w:rsidR="009A608C" w:rsidRPr="009A608C">
          <w:footerReference w:type="default" r:id="rId21"/>
          <w:type w:val="continuous"/>
          <w:pgSz w:w="11906" w:h="16838"/>
          <w:pgMar w:top="720" w:right="720" w:bottom="765" w:left="720" w:header="0" w:footer="708" w:gutter="0"/>
          <w:cols w:space="720"/>
          <w:formProt w:val="0"/>
          <w:docGrid w:linePitch="360" w:charSpace="4096"/>
        </w:sectPr>
      </w:pPr>
    </w:p>
    <w:p w:rsidR="006C5390" w:rsidRPr="006E5FEF" w:rsidRDefault="00293310" w:rsidP="006C5390">
      <w:pPr>
        <w:tabs>
          <w:tab w:val="center" w:pos="5233"/>
        </w:tabs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sectPr w:rsidR="006C5390" w:rsidRPr="006E5FEF">
      <w:footerReference w:type="default" r:id="rId22"/>
      <w:footerReference w:type="first" r:id="rId23"/>
      <w:type w:val="continuous"/>
      <w:pgSz w:w="11906" w:h="16838"/>
      <w:pgMar w:top="720" w:right="720" w:bottom="765" w:left="720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164" w:rsidRDefault="00F35164">
      <w:pPr>
        <w:spacing w:after="0" w:line="240" w:lineRule="auto"/>
      </w:pPr>
      <w:r>
        <w:separator/>
      </w:r>
    </w:p>
  </w:endnote>
  <w:endnote w:type="continuationSeparator" w:id="0">
    <w:p w:rsidR="00F35164" w:rsidRDefault="00F35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D4A" w:rsidRDefault="00A75D4A">
    <w:pPr>
      <w:pStyle w:val="Pidipagina"/>
      <w:rPr>
        <w:rFonts w:ascii="Arial" w:hAnsi="Arial" w:cs="Arial"/>
        <w:sz w:val="18"/>
        <w:szCs w:val="18"/>
      </w:rPr>
    </w:pPr>
  </w:p>
  <w:p w:rsidR="00A75D4A" w:rsidRDefault="00293310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CONTATTI STAMPA                                                                                         </w:t>
    </w:r>
    <w:r>
      <w:rPr>
        <w:rFonts w:ascii="Arial" w:hAnsi="Arial" w:cs="Arial"/>
        <w:sz w:val="18"/>
        <w:szCs w:val="18"/>
      </w:rPr>
      <w:tab/>
    </w:r>
    <w:hyperlink r:id="rId1">
      <w:r>
        <w:rPr>
          <w:rStyle w:val="CollegamentoInternet"/>
          <w:rFonts w:ascii="Arial" w:hAnsi="Arial" w:cs="Arial"/>
          <w:sz w:val="18"/>
          <w:szCs w:val="18"/>
        </w:rPr>
        <w:t>press@circuitodelcontemporaneo.it</w:t>
      </w:r>
    </w:hyperlink>
    <w:r>
      <w:rPr>
        <w:rFonts w:ascii="Arial" w:hAnsi="Arial" w:cs="Arial"/>
        <w:sz w:val="18"/>
        <w:szCs w:val="18"/>
      </w:rPr>
      <w:t xml:space="preserve"> | +393492646524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358" w:rsidRDefault="007B1358" w:rsidP="007B1358">
    <w:pPr>
      <w:pStyle w:val="Pidipagina"/>
      <w:rPr>
        <w:rFonts w:ascii="Arial" w:hAnsi="Arial" w:cs="Arial"/>
        <w:sz w:val="18"/>
        <w:szCs w:val="18"/>
      </w:rPr>
    </w:pPr>
  </w:p>
  <w:p w:rsidR="00A75D4A" w:rsidRPr="007B1358" w:rsidRDefault="007B1358" w:rsidP="007B1358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CONTATTI STAMPA                                                      </w:t>
    </w:r>
    <w:hyperlink r:id="rId1">
      <w:r w:rsidRPr="002548CD">
        <w:rPr>
          <w:rStyle w:val="Collegamentoipertestuale"/>
          <w:rFonts w:ascii="Arial" w:hAnsi="Arial" w:cs="Arial"/>
          <w:sz w:val="18"/>
          <w:szCs w:val="18"/>
        </w:rPr>
        <w:t>man-ta.comunicazione@beniculturali.it</w:t>
      </w:r>
    </w:hyperlink>
    <w:r w:rsidRPr="007B1358">
      <w:rPr>
        <w:rStyle w:val="Collegamentoipertestuale"/>
        <w:rFonts w:ascii="Arial" w:hAnsi="Arial" w:cs="Arial"/>
        <w:color w:val="auto"/>
        <w:sz w:val="18"/>
        <w:szCs w:val="18"/>
        <w:u w:val="none"/>
      </w:rPr>
      <w:t xml:space="preserve"> | </w:t>
    </w:r>
    <w:hyperlink r:id="rId2">
      <w:r>
        <w:rPr>
          <w:rStyle w:val="CollegamentoInternet"/>
          <w:rFonts w:ascii="Arial" w:hAnsi="Arial" w:cs="Arial"/>
          <w:sz w:val="18"/>
          <w:szCs w:val="18"/>
        </w:rPr>
        <w:t>press@circuitodelcontemporaneo.it</w:t>
      </w:r>
    </w:hyperlink>
    <w:r>
      <w:rPr>
        <w:rFonts w:ascii="Arial" w:hAnsi="Arial" w:cs="Arial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D4A" w:rsidRPr="006A57EA" w:rsidRDefault="00F35164" w:rsidP="006A57EA">
    <w:pPr>
      <w:pStyle w:val="Pidipagina"/>
      <w:ind w:left="708"/>
      <w:jc w:val="both"/>
      <w:rPr>
        <w:rFonts w:ascii="Arial" w:hAnsi="Arial" w:cs="Arial"/>
        <w:sz w:val="18"/>
        <w:szCs w:val="18"/>
      </w:rPr>
    </w:pPr>
    <w:hyperlink r:id="rId1">
      <w:r w:rsidR="006A57EA">
        <w:rPr>
          <w:rStyle w:val="CollegamentoInternet"/>
          <w:rFonts w:ascii="Arial" w:hAnsi="Arial" w:cs="Arial"/>
          <w:sz w:val="18"/>
          <w:szCs w:val="18"/>
        </w:rPr>
        <w:t>www.museotaranto.beniculturali.it</w:t>
      </w:r>
    </w:hyperlink>
    <w:r w:rsidR="006A57EA">
      <w:rPr>
        <w:rFonts w:ascii="Arial" w:hAnsi="Arial" w:cs="Arial"/>
        <w:sz w:val="18"/>
        <w:szCs w:val="18"/>
      </w:rPr>
      <w:t xml:space="preserve"> </w:t>
    </w:r>
    <w:r w:rsidR="006A57EA">
      <w:rPr>
        <w:rFonts w:ascii="Arial" w:hAnsi="Arial" w:cs="Arial"/>
        <w:sz w:val="18"/>
        <w:szCs w:val="18"/>
      </w:rPr>
      <w:tab/>
    </w:r>
    <w:r w:rsidR="006A57EA">
      <w:rPr>
        <w:rFonts w:ascii="Arial" w:hAnsi="Arial" w:cs="Arial"/>
        <w:sz w:val="18"/>
        <w:szCs w:val="18"/>
      </w:rPr>
      <w:tab/>
    </w:r>
    <w:hyperlink r:id="rId2">
      <w:r w:rsidR="006A57EA">
        <w:rPr>
          <w:rStyle w:val="CollegamentoInternet"/>
          <w:rFonts w:ascii="Arial" w:hAnsi="Arial" w:cs="Arial"/>
          <w:sz w:val="18"/>
          <w:szCs w:val="18"/>
        </w:rPr>
        <w:t>www.circuitodelcontemporaneo.it</w:t>
      </w:r>
    </w:hyperlink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D4A" w:rsidRDefault="00A75D4A">
    <w:pPr>
      <w:pStyle w:val="Pidipagina"/>
      <w:rPr>
        <w:rFonts w:ascii="Arial" w:hAnsi="Arial" w:cs="Arial"/>
        <w:sz w:val="18"/>
        <w:szCs w:val="18"/>
      </w:rPr>
    </w:pPr>
  </w:p>
  <w:p w:rsidR="00A75D4A" w:rsidRDefault="00293310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CONTATTI STAMPA                                                                                         </w:t>
    </w:r>
    <w:r>
      <w:rPr>
        <w:rFonts w:ascii="Arial" w:hAnsi="Arial" w:cs="Arial"/>
        <w:sz w:val="18"/>
        <w:szCs w:val="18"/>
      </w:rPr>
      <w:tab/>
    </w:r>
    <w:hyperlink r:id="rId1">
      <w:r>
        <w:rPr>
          <w:rStyle w:val="CollegamentoInternet"/>
          <w:rFonts w:ascii="Arial" w:hAnsi="Arial" w:cs="Arial"/>
          <w:sz w:val="18"/>
          <w:szCs w:val="18"/>
        </w:rPr>
        <w:t>press@circuitodelcontemporaneo.it</w:t>
      </w:r>
    </w:hyperlink>
    <w:r>
      <w:rPr>
        <w:rFonts w:ascii="Arial" w:hAnsi="Arial" w:cs="Arial"/>
        <w:sz w:val="18"/>
        <w:szCs w:val="18"/>
      </w:rPr>
      <w:t xml:space="preserve"> | +393492646524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D4A" w:rsidRPr="006A57EA" w:rsidRDefault="00F35164" w:rsidP="006A57EA">
    <w:pPr>
      <w:pStyle w:val="Pidipagina"/>
      <w:ind w:left="708"/>
      <w:jc w:val="both"/>
      <w:rPr>
        <w:rFonts w:ascii="Arial" w:hAnsi="Arial" w:cs="Arial"/>
        <w:sz w:val="18"/>
        <w:szCs w:val="18"/>
      </w:rPr>
    </w:pPr>
    <w:hyperlink r:id="rId1">
      <w:r w:rsidR="006A57EA">
        <w:rPr>
          <w:rStyle w:val="CollegamentoInternet"/>
          <w:rFonts w:ascii="Arial" w:hAnsi="Arial" w:cs="Arial"/>
          <w:sz w:val="18"/>
          <w:szCs w:val="18"/>
        </w:rPr>
        <w:t>www.museotaranto.beniculturali.it</w:t>
      </w:r>
    </w:hyperlink>
    <w:r w:rsidR="006A57EA">
      <w:rPr>
        <w:rFonts w:ascii="Arial" w:hAnsi="Arial" w:cs="Arial"/>
        <w:sz w:val="18"/>
        <w:szCs w:val="18"/>
      </w:rPr>
      <w:t xml:space="preserve"> </w:t>
    </w:r>
    <w:r w:rsidR="006A57EA">
      <w:rPr>
        <w:rFonts w:ascii="Arial" w:hAnsi="Arial" w:cs="Arial"/>
        <w:sz w:val="18"/>
        <w:szCs w:val="18"/>
      </w:rPr>
      <w:tab/>
    </w:r>
    <w:r w:rsidR="006A57EA">
      <w:rPr>
        <w:rFonts w:ascii="Arial" w:hAnsi="Arial" w:cs="Arial"/>
        <w:sz w:val="18"/>
        <w:szCs w:val="18"/>
      </w:rPr>
      <w:tab/>
    </w:r>
    <w:hyperlink r:id="rId2">
      <w:r w:rsidR="006A57EA">
        <w:rPr>
          <w:rStyle w:val="CollegamentoInternet"/>
          <w:rFonts w:ascii="Arial" w:hAnsi="Arial" w:cs="Arial"/>
          <w:sz w:val="18"/>
          <w:szCs w:val="18"/>
        </w:rPr>
        <w:t>www.circuitodelcontemporaneo.it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164" w:rsidRDefault="00F35164">
      <w:pPr>
        <w:spacing w:after="0" w:line="240" w:lineRule="auto"/>
      </w:pPr>
      <w:r>
        <w:separator/>
      </w:r>
    </w:p>
  </w:footnote>
  <w:footnote w:type="continuationSeparator" w:id="0">
    <w:p w:rsidR="00F35164" w:rsidRDefault="00F35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90576"/>
    <w:multiLevelType w:val="multilevel"/>
    <w:tmpl w:val="583453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1E53DD"/>
    <w:multiLevelType w:val="multilevel"/>
    <w:tmpl w:val="0B703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1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24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D4A"/>
    <w:rsid w:val="000D546B"/>
    <w:rsid w:val="000D6886"/>
    <w:rsid w:val="00113118"/>
    <w:rsid w:val="00174F36"/>
    <w:rsid w:val="00261FCF"/>
    <w:rsid w:val="002704D2"/>
    <w:rsid w:val="00293310"/>
    <w:rsid w:val="003F24AB"/>
    <w:rsid w:val="003F3B40"/>
    <w:rsid w:val="004C12EB"/>
    <w:rsid w:val="004F628B"/>
    <w:rsid w:val="00596A64"/>
    <w:rsid w:val="006028CD"/>
    <w:rsid w:val="006A57EA"/>
    <w:rsid w:val="006C5390"/>
    <w:rsid w:val="00746234"/>
    <w:rsid w:val="00761529"/>
    <w:rsid w:val="007B1358"/>
    <w:rsid w:val="007C5061"/>
    <w:rsid w:val="008D431A"/>
    <w:rsid w:val="009A5CE6"/>
    <w:rsid w:val="009A608C"/>
    <w:rsid w:val="00A3180D"/>
    <w:rsid w:val="00A75D4A"/>
    <w:rsid w:val="00AD3A43"/>
    <w:rsid w:val="00B35B00"/>
    <w:rsid w:val="00DF0426"/>
    <w:rsid w:val="00E7787D"/>
    <w:rsid w:val="00EB4BDE"/>
    <w:rsid w:val="00EC6548"/>
    <w:rsid w:val="00EC7DAF"/>
    <w:rsid w:val="00F35164"/>
    <w:rsid w:val="00FA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90BFE4-CF07-FC49-829E-EA9E71017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CC1D9D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CC1D9D"/>
  </w:style>
  <w:style w:type="character" w:customStyle="1" w:styleId="CollegamentoInternet">
    <w:name w:val="Collegamento Internet"/>
    <w:basedOn w:val="Carpredefinitoparagrafo"/>
    <w:uiPriority w:val="99"/>
    <w:unhideWhenUsed/>
    <w:rsid w:val="00A33866"/>
    <w:rPr>
      <w:color w:val="0563C1" w:themeColor="hyperlink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666CD"/>
    <w:rPr>
      <w:rFonts w:ascii="Lucida Grande" w:hAnsi="Lucida Grande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8A0666"/>
    <w:rPr>
      <w:rFonts w:ascii="Arial" w:eastAsia="Arial" w:hAnsi="Arial" w:cs="Arial"/>
      <w:sz w:val="19"/>
      <w:szCs w:val="19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8A0666"/>
    <w:pPr>
      <w:widowControl w:val="0"/>
      <w:spacing w:after="0" w:line="240" w:lineRule="auto"/>
    </w:pPr>
    <w:rPr>
      <w:rFonts w:ascii="Arial" w:eastAsia="Arial" w:hAnsi="Arial" w:cs="Arial"/>
      <w:sz w:val="19"/>
      <w:szCs w:val="19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CC1D9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CC1D9D"/>
    <w:pPr>
      <w:tabs>
        <w:tab w:val="center" w:pos="4819"/>
        <w:tab w:val="right" w:pos="9638"/>
      </w:tabs>
      <w:spacing w:after="0" w:line="240" w:lineRule="auto"/>
    </w:pPr>
  </w:style>
  <w:style w:type="paragraph" w:styleId="NormaleWeb">
    <w:name w:val="Normal (Web)"/>
    <w:basedOn w:val="Normale"/>
    <w:uiPriority w:val="99"/>
    <w:unhideWhenUsed/>
    <w:qFormat/>
    <w:rsid w:val="0097797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666CD"/>
    <w:pPr>
      <w:spacing w:after="0" w:line="240" w:lineRule="auto"/>
    </w:pPr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1605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C6548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0D6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8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footer" Target="footer5.xml"/><Relationship Id="rId10" Type="http://schemas.openxmlformats.org/officeDocument/2006/relationships/image" Target="media/image3.pn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Relationship Id="rId22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circuitodelcontemporaneo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ress@circuitodelcontemporaneo.it" TargetMode="External"/><Relationship Id="rId1" Type="http://schemas.openxmlformats.org/officeDocument/2006/relationships/hyperlink" Target="mailto:man-ta.comunicazione@beniculturali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ircuitodelcontemporaneo.it/" TargetMode="External"/><Relationship Id="rId1" Type="http://schemas.openxmlformats.org/officeDocument/2006/relationships/hyperlink" Target="http://www.museotaranto.beniculturali.it/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circuitodelcontemporaneo.it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ircuitodelcontemporaneo.it/" TargetMode="External"/><Relationship Id="rId1" Type="http://schemas.openxmlformats.org/officeDocument/2006/relationships/hyperlink" Target="http://www.museotaranto.beniculturali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BCC1B350-8476-4AFF-93EB-7E56A4FF2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Principale</dc:creator>
  <dc:description/>
  <cp:lastModifiedBy>Cristina Principale</cp:lastModifiedBy>
  <cp:revision>3</cp:revision>
  <dcterms:created xsi:type="dcterms:W3CDTF">2021-05-13T23:12:00Z</dcterms:created>
  <dcterms:modified xsi:type="dcterms:W3CDTF">2021-05-14T11:15:00Z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